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E7" w:rsidRPr="007F2B58" w:rsidRDefault="000D1E9C" w:rsidP="001C15E7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S—L—O—W</w:t>
      </w:r>
      <w:r w:rsidR="007B0DEC">
        <w:rPr>
          <w:rFonts w:ascii="Comic Sans MS" w:hAnsi="Comic Sans MS"/>
          <w:b/>
          <w:sz w:val="56"/>
          <w:szCs w:val="56"/>
          <w:u w:val="single"/>
        </w:rPr>
        <w:t xml:space="preserve"> Down</w:t>
      </w:r>
    </w:p>
    <w:p w:rsidR="00862CBE" w:rsidRPr="00FC542B" w:rsidRDefault="007B0DEC" w:rsidP="00862C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br/>
      </w:r>
    </w:p>
    <w:p w:rsidR="007B0DEC" w:rsidRPr="007B0DEC" w:rsidRDefault="007B0DEC" w:rsidP="007B0DEC">
      <w:pPr>
        <w:pStyle w:val="ListBullet"/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7B0DEC">
        <w:rPr>
          <w:rFonts w:ascii="Century Gothic" w:hAnsi="Century Gothic"/>
          <w:b/>
          <w:sz w:val="40"/>
          <w:szCs w:val="40"/>
          <w:u w:val="single"/>
        </w:rPr>
        <w:t>Effects of a Hurried Lifestyle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  <w:r>
        <w:rPr>
          <w:rFonts w:ascii="Century Gothic" w:hAnsi="Century Gothic"/>
          <w:caps w:val="0"/>
          <w:sz w:val="40"/>
          <w:szCs w:val="40"/>
        </w:rPr>
        <w:br/>
      </w:r>
    </w:p>
    <w:p w:rsidR="007B0DEC" w:rsidRPr="007B0DEC" w:rsidRDefault="007B0DEC" w:rsidP="007B0DEC">
      <w:pPr>
        <w:pStyle w:val="ListBullet"/>
        <w:numPr>
          <w:ilvl w:val="0"/>
          <w:numId w:val="9"/>
        </w:numPr>
        <w:rPr>
          <w:rFonts w:ascii="Century Gothic" w:hAnsi="Century Gothic"/>
          <w:b/>
          <w:caps w:val="0"/>
          <w:sz w:val="40"/>
          <w:szCs w:val="40"/>
        </w:rPr>
      </w:pPr>
      <w:r w:rsidRPr="007B0DEC">
        <w:rPr>
          <w:rFonts w:ascii="Century Gothic" w:hAnsi="Century Gothic"/>
          <w:b/>
          <w:caps w:val="0"/>
          <w:sz w:val="40"/>
          <w:szCs w:val="40"/>
        </w:rPr>
        <w:t xml:space="preserve">  I FEEL ______________________________</w:t>
      </w:r>
    </w:p>
    <w:p w:rsid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numPr>
          <w:ilvl w:val="0"/>
          <w:numId w:val="9"/>
        </w:numPr>
        <w:rPr>
          <w:rFonts w:ascii="Century Gothic" w:hAnsi="Century Gothic"/>
          <w:b/>
          <w:caps w:val="0"/>
          <w:sz w:val="40"/>
          <w:szCs w:val="40"/>
        </w:rPr>
      </w:pPr>
      <w:r w:rsidRPr="007B0DEC">
        <w:rPr>
          <w:rFonts w:ascii="Century Gothic" w:hAnsi="Century Gothic"/>
          <w:b/>
          <w:caps w:val="0"/>
          <w:sz w:val="40"/>
          <w:szCs w:val="40"/>
        </w:rPr>
        <w:t xml:space="preserve">  I LOSE 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b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360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>“…my days are swifter than a runner; they flee away, they see no good.”</w:t>
      </w:r>
      <w:r w:rsidRPr="007B0DEC">
        <w:rPr>
          <w:rFonts w:ascii="Century Gothic" w:hAnsi="Century Gothic"/>
          <w:caps w:val="0"/>
          <w:sz w:val="40"/>
          <w:szCs w:val="40"/>
        </w:rPr>
        <w:t xml:space="preserve">  Job 9:25</w:t>
      </w:r>
    </w:p>
    <w:p w:rsid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numPr>
          <w:ilvl w:val="0"/>
          <w:numId w:val="9"/>
        </w:numPr>
        <w:rPr>
          <w:rFonts w:ascii="Century Gothic" w:hAnsi="Century Gothic"/>
          <w:b/>
          <w:caps w:val="0"/>
          <w:sz w:val="40"/>
          <w:szCs w:val="40"/>
        </w:rPr>
      </w:pPr>
      <w:r>
        <w:rPr>
          <w:rFonts w:ascii="Century Gothic" w:hAnsi="Century Gothic"/>
          <w:caps w:val="0"/>
          <w:sz w:val="40"/>
          <w:szCs w:val="40"/>
        </w:rPr>
        <w:t xml:space="preserve">  </w:t>
      </w:r>
      <w:r w:rsidRPr="007B0DEC">
        <w:rPr>
          <w:rFonts w:ascii="Century Gothic" w:hAnsi="Century Gothic"/>
          <w:b/>
          <w:caps w:val="0"/>
          <w:sz w:val="40"/>
          <w:szCs w:val="40"/>
        </w:rPr>
        <w:t>I AM 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Default="007B0DEC" w:rsidP="007B0DEC">
      <w:pPr>
        <w:pStyle w:val="ListBullet"/>
        <w:ind w:left="360" w:firstLine="75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 xml:space="preserve">“The plans of the diligent lead surely to plenty, but those of everyone who is hasty, surely to poverty.”  </w:t>
      </w:r>
      <w:r w:rsidRPr="007B0DEC">
        <w:rPr>
          <w:rFonts w:ascii="Century Gothic" w:hAnsi="Century Gothic"/>
          <w:caps w:val="0"/>
          <w:sz w:val="40"/>
          <w:szCs w:val="40"/>
        </w:rPr>
        <w:t>Proverbs 21:5</w:t>
      </w:r>
    </w:p>
    <w:p w:rsidR="007B0DEC" w:rsidRDefault="007B0DEC" w:rsidP="007B0DEC">
      <w:pPr>
        <w:pStyle w:val="ListBullet"/>
        <w:ind w:left="360" w:firstLine="75"/>
        <w:rPr>
          <w:rFonts w:ascii="Century Gothic" w:hAnsi="Century Gothic"/>
          <w:caps w:val="0"/>
          <w:sz w:val="40"/>
          <w:szCs w:val="40"/>
        </w:rPr>
      </w:pPr>
    </w:p>
    <w:p w:rsidR="007B0DEC" w:rsidRDefault="007B0DEC" w:rsidP="007B0DEC">
      <w:pPr>
        <w:pStyle w:val="ListBullet"/>
        <w:ind w:left="360" w:firstLine="75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360" w:firstLine="75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numPr>
          <w:ilvl w:val="0"/>
          <w:numId w:val="9"/>
        </w:numPr>
        <w:rPr>
          <w:rFonts w:ascii="Century Gothic" w:hAnsi="Century Gothic"/>
          <w:b/>
          <w:caps w:val="0"/>
          <w:sz w:val="40"/>
          <w:szCs w:val="40"/>
        </w:rPr>
      </w:pPr>
      <w:r>
        <w:rPr>
          <w:rFonts w:ascii="Century Gothic" w:hAnsi="Century Gothic"/>
          <w:caps w:val="0"/>
          <w:sz w:val="40"/>
          <w:szCs w:val="40"/>
        </w:rPr>
        <w:t xml:space="preserve">  </w:t>
      </w:r>
      <w:r w:rsidRPr="007B0DEC">
        <w:rPr>
          <w:rFonts w:ascii="Century Gothic" w:hAnsi="Century Gothic"/>
          <w:b/>
          <w:caps w:val="0"/>
          <w:sz w:val="40"/>
          <w:szCs w:val="40"/>
        </w:rPr>
        <w:t>I CAN’T 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ab/>
        <w:t xml:space="preserve">“Be still, and know that I am God.”  </w:t>
      </w:r>
      <w:r w:rsidRPr="007B0DEC">
        <w:rPr>
          <w:rFonts w:ascii="Century Gothic" w:hAnsi="Century Gothic"/>
          <w:caps w:val="0"/>
          <w:sz w:val="40"/>
          <w:szCs w:val="40"/>
        </w:rPr>
        <w:t>Psalm 46:10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jc w:val="center"/>
        <w:rPr>
          <w:rFonts w:ascii="Century Gothic" w:hAnsi="Century Gothic"/>
          <w:b/>
          <w:caps w:val="0"/>
          <w:sz w:val="40"/>
          <w:szCs w:val="40"/>
          <w:u w:val="single"/>
        </w:rPr>
      </w:pPr>
      <w:r w:rsidRPr="007B0DEC">
        <w:rPr>
          <w:rFonts w:ascii="Century Gothic" w:hAnsi="Century Gothic"/>
          <w:b/>
          <w:caps w:val="0"/>
          <w:sz w:val="40"/>
          <w:szCs w:val="40"/>
          <w:u w:val="single"/>
        </w:rPr>
        <w:lastRenderedPageBreak/>
        <w:t>HOW TO START SLOWING YOUR PACE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187AAE" w:rsidP="007B0DEC">
      <w:pPr>
        <w:pStyle w:val="ListBullet"/>
        <w:rPr>
          <w:rFonts w:ascii="Century Gothic" w:hAnsi="Century Gothic"/>
          <w:b/>
          <w:caps w:val="0"/>
          <w:sz w:val="40"/>
          <w:szCs w:val="40"/>
        </w:rPr>
      </w:pPr>
      <w:r>
        <w:rPr>
          <w:rFonts w:ascii="Century Gothic" w:hAnsi="Century Gothic"/>
          <w:b/>
          <w:caps w:val="0"/>
          <w:sz w:val="40"/>
          <w:szCs w:val="40"/>
        </w:rPr>
        <w:t xml:space="preserve">S- </w:t>
      </w:r>
      <w:r w:rsidR="007B0DEC">
        <w:rPr>
          <w:rFonts w:ascii="Century Gothic" w:hAnsi="Century Gothic"/>
          <w:b/>
          <w:caps w:val="0"/>
          <w:sz w:val="40"/>
          <w:szCs w:val="40"/>
        </w:rPr>
        <w:t>S</w:t>
      </w:r>
      <w:r w:rsidR="007B0DEC" w:rsidRPr="007B0DEC">
        <w:rPr>
          <w:rFonts w:ascii="Century Gothic" w:hAnsi="Century Gothic"/>
          <w:b/>
          <w:caps w:val="0"/>
          <w:sz w:val="40"/>
          <w:szCs w:val="40"/>
        </w:rPr>
        <w:t>TOP ________________________________________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432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>“Better a handful with quietness than both hands full, together with toil…”</w:t>
      </w:r>
      <w:r w:rsidRPr="007B0DEC">
        <w:rPr>
          <w:rFonts w:ascii="Century Gothic" w:hAnsi="Century Gothic"/>
          <w:caps w:val="0"/>
          <w:sz w:val="40"/>
          <w:szCs w:val="40"/>
        </w:rPr>
        <w:t xml:space="preserve">  Ecclesiastes 4:6 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432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 xml:space="preserve">“A heart at peace gives life to the body, but envy rots the bones.” </w:t>
      </w:r>
      <w:r w:rsidRPr="007B0DEC">
        <w:rPr>
          <w:rFonts w:ascii="Century Gothic" w:hAnsi="Century Gothic"/>
          <w:caps w:val="0"/>
          <w:sz w:val="40"/>
          <w:szCs w:val="40"/>
        </w:rPr>
        <w:t xml:space="preserve"> Proverbs 14:30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187AAE" w:rsidP="007B0DEC">
      <w:pPr>
        <w:pStyle w:val="ListBullet"/>
        <w:rPr>
          <w:rFonts w:ascii="Century Gothic" w:hAnsi="Century Gothic"/>
          <w:b/>
          <w:caps w:val="0"/>
          <w:sz w:val="40"/>
          <w:szCs w:val="40"/>
        </w:rPr>
      </w:pPr>
      <w:r>
        <w:rPr>
          <w:rFonts w:ascii="Century Gothic" w:hAnsi="Century Gothic"/>
          <w:b/>
          <w:caps w:val="0"/>
          <w:sz w:val="40"/>
          <w:szCs w:val="40"/>
        </w:rPr>
        <w:t xml:space="preserve">L – </w:t>
      </w:r>
      <w:r w:rsidR="007B0DEC" w:rsidRPr="007B0DEC">
        <w:rPr>
          <w:rFonts w:ascii="Century Gothic" w:hAnsi="Century Gothic"/>
          <w:b/>
          <w:caps w:val="0"/>
          <w:sz w:val="40"/>
          <w:szCs w:val="40"/>
        </w:rPr>
        <w:t>LEARN ________________________________________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432" w:firstLine="3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>“It is a trap for a man to dedicate something rashly and only later to consider his vows.”</w:t>
      </w:r>
      <w:r w:rsidRPr="007B0DEC">
        <w:rPr>
          <w:rFonts w:ascii="Century Gothic" w:hAnsi="Century Gothic"/>
          <w:caps w:val="0"/>
          <w:sz w:val="40"/>
          <w:szCs w:val="40"/>
        </w:rPr>
        <w:t xml:space="preserve">  Proverbs 20:25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187AAE" w:rsidP="007B0DEC">
      <w:pPr>
        <w:pStyle w:val="ListBullet"/>
        <w:rPr>
          <w:rFonts w:ascii="Century Gothic" w:hAnsi="Century Gothic"/>
          <w:b/>
          <w:caps w:val="0"/>
          <w:sz w:val="40"/>
          <w:szCs w:val="40"/>
        </w:rPr>
      </w:pPr>
      <w:r>
        <w:rPr>
          <w:rFonts w:ascii="Century Gothic" w:hAnsi="Century Gothic"/>
          <w:b/>
          <w:caps w:val="0"/>
          <w:sz w:val="40"/>
          <w:szCs w:val="40"/>
        </w:rPr>
        <w:t xml:space="preserve">O – </w:t>
      </w:r>
      <w:r w:rsidR="007B0DEC" w:rsidRPr="007B0DEC">
        <w:rPr>
          <w:rFonts w:ascii="Century Gothic" w:hAnsi="Century Gothic"/>
          <w:b/>
          <w:caps w:val="0"/>
          <w:sz w:val="40"/>
          <w:szCs w:val="40"/>
        </w:rPr>
        <w:t>OBEY ________________________________________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432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 xml:space="preserve">“Six days you shall labor and do all your work, but the seventh day is the Sabbath of the LORD your God.”  </w:t>
      </w:r>
      <w:r w:rsidRPr="007B0DEC">
        <w:rPr>
          <w:rFonts w:ascii="Century Gothic" w:hAnsi="Century Gothic"/>
          <w:caps w:val="0"/>
          <w:sz w:val="40"/>
          <w:szCs w:val="40"/>
        </w:rPr>
        <w:t>Exodus 20:9-10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432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 xml:space="preserve">“In vain you rise early and stay up late, toiling for food to eat for </w:t>
      </w:r>
      <w:proofErr w:type="spellStart"/>
      <w:r w:rsidRPr="007B0DEC">
        <w:rPr>
          <w:rFonts w:ascii="Century Gothic" w:hAnsi="Century Gothic"/>
          <w:i/>
          <w:caps w:val="0"/>
          <w:sz w:val="40"/>
          <w:szCs w:val="40"/>
        </w:rPr>
        <w:t>he</w:t>
      </w:r>
      <w:proofErr w:type="spellEnd"/>
      <w:r w:rsidRPr="007B0DEC">
        <w:rPr>
          <w:rFonts w:ascii="Century Gothic" w:hAnsi="Century Gothic"/>
          <w:i/>
          <w:caps w:val="0"/>
          <w:sz w:val="40"/>
          <w:szCs w:val="40"/>
        </w:rPr>
        <w:t xml:space="preserve"> grants sleep to those he loves.” </w:t>
      </w:r>
      <w:r w:rsidRPr="007B0DEC">
        <w:rPr>
          <w:rFonts w:ascii="Century Gothic" w:hAnsi="Century Gothic"/>
          <w:caps w:val="0"/>
          <w:sz w:val="40"/>
          <w:szCs w:val="40"/>
        </w:rPr>
        <w:t xml:space="preserve"> Psalm 127:2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b/>
          <w:caps w:val="0"/>
          <w:sz w:val="40"/>
          <w:szCs w:val="40"/>
        </w:rPr>
      </w:pPr>
      <w:r w:rsidRPr="007B0DEC">
        <w:rPr>
          <w:rFonts w:ascii="Century Gothic" w:hAnsi="Century Gothic"/>
          <w:b/>
          <w:caps w:val="0"/>
          <w:sz w:val="40"/>
          <w:szCs w:val="40"/>
        </w:rPr>
        <w:lastRenderedPageBreak/>
        <w:t>W</w:t>
      </w:r>
      <w:r w:rsidR="00187AAE">
        <w:rPr>
          <w:rFonts w:ascii="Century Gothic" w:hAnsi="Century Gothic"/>
          <w:b/>
          <w:caps w:val="0"/>
          <w:sz w:val="40"/>
          <w:szCs w:val="40"/>
        </w:rPr>
        <w:t xml:space="preserve"> – W</w:t>
      </w:r>
      <w:r w:rsidRPr="007B0DEC">
        <w:rPr>
          <w:rFonts w:ascii="Century Gothic" w:hAnsi="Century Gothic"/>
          <w:b/>
          <w:caps w:val="0"/>
          <w:sz w:val="40"/>
          <w:szCs w:val="40"/>
        </w:rPr>
        <w:t>AIT ________________________________________</w:t>
      </w: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ind w:left="432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i/>
          <w:caps w:val="0"/>
          <w:sz w:val="40"/>
          <w:szCs w:val="40"/>
        </w:rPr>
        <w:t>“He has made everything beautiful in its time…no one can find out the work that God does from beginning to end.”</w:t>
      </w:r>
      <w:r w:rsidRPr="007B0DEC">
        <w:rPr>
          <w:rFonts w:ascii="Century Gothic" w:hAnsi="Century Gothic"/>
          <w:caps w:val="0"/>
          <w:sz w:val="40"/>
          <w:szCs w:val="40"/>
        </w:rPr>
        <w:t xml:space="preserve">  Ecclesiastes 3:11</w:t>
      </w:r>
    </w:p>
    <w:p w:rsid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jc w:val="center"/>
        <w:rPr>
          <w:rFonts w:ascii="Century Gothic" w:hAnsi="Century Gothic"/>
          <w:b/>
          <w:i/>
          <w:caps w:val="0"/>
          <w:sz w:val="48"/>
          <w:szCs w:val="48"/>
        </w:rPr>
      </w:pPr>
      <w:r w:rsidRPr="007B0DEC">
        <w:rPr>
          <w:rFonts w:ascii="Century Gothic" w:hAnsi="Century Gothic"/>
          <w:b/>
          <w:i/>
          <w:caps w:val="0"/>
          <w:sz w:val="48"/>
          <w:szCs w:val="48"/>
        </w:rPr>
        <w:t xml:space="preserve">“I have come that they may have life, </w:t>
      </w:r>
    </w:p>
    <w:p w:rsidR="007B0DEC" w:rsidRPr="007B0DEC" w:rsidRDefault="007B0DEC" w:rsidP="007B0DEC">
      <w:pPr>
        <w:pStyle w:val="ListBullet"/>
        <w:jc w:val="center"/>
        <w:rPr>
          <w:rFonts w:ascii="Century Gothic" w:hAnsi="Century Gothic"/>
          <w:b/>
          <w:i/>
          <w:caps w:val="0"/>
          <w:sz w:val="48"/>
          <w:szCs w:val="48"/>
        </w:rPr>
      </w:pPr>
      <w:proofErr w:type="gramStart"/>
      <w:r w:rsidRPr="007B0DEC">
        <w:rPr>
          <w:rFonts w:ascii="Century Gothic" w:hAnsi="Century Gothic"/>
          <w:b/>
          <w:i/>
          <w:caps w:val="0"/>
          <w:sz w:val="48"/>
          <w:szCs w:val="48"/>
        </w:rPr>
        <w:t>and</w:t>
      </w:r>
      <w:proofErr w:type="gramEnd"/>
      <w:r w:rsidRPr="007B0DEC">
        <w:rPr>
          <w:rFonts w:ascii="Century Gothic" w:hAnsi="Century Gothic"/>
          <w:b/>
          <w:i/>
          <w:caps w:val="0"/>
          <w:sz w:val="48"/>
          <w:szCs w:val="48"/>
        </w:rPr>
        <w:t xml:space="preserve"> that they may have it more abundantly.”  </w:t>
      </w:r>
    </w:p>
    <w:p w:rsidR="007B0DEC" w:rsidRPr="007B0DEC" w:rsidRDefault="007B0DEC" w:rsidP="007B0DEC">
      <w:pPr>
        <w:pStyle w:val="ListBullet"/>
        <w:jc w:val="center"/>
        <w:rPr>
          <w:rFonts w:ascii="Century Gothic" w:hAnsi="Century Gothic"/>
          <w:b/>
          <w:caps w:val="0"/>
          <w:sz w:val="40"/>
          <w:szCs w:val="40"/>
        </w:rPr>
      </w:pPr>
      <w:r w:rsidRPr="007B0DEC">
        <w:rPr>
          <w:rFonts w:ascii="Century Gothic" w:hAnsi="Century Gothic"/>
          <w:b/>
          <w:caps w:val="0"/>
          <w:sz w:val="40"/>
          <w:szCs w:val="40"/>
        </w:rPr>
        <w:t>John 10:10</w:t>
      </w:r>
    </w:p>
    <w:p w:rsidR="00FC542B" w:rsidRDefault="00FC542B" w:rsidP="00FC542B">
      <w:pPr>
        <w:pStyle w:val="ListBullet"/>
        <w:rPr>
          <w:rFonts w:ascii="Century Gothic" w:hAnsi="Century Gothic"/>
          <w:caps w:val="0"/>
          <w:sz w:val="40"/>
          <w:szCs w:val="40"/>
        </w:rPr>
      </w:pPr>
    </w:p>
    <w:p w:rsidR="007B0DEC" w:rsidRPr="007B0DEC" w:rsidRDefault="007B0DEC" w:rsidP="007B0DEC">
      <w:pPr>
        <w:pStyle w:val="ListBullet"/>
        <w:jc w:val="center"/>
        <w:rPr>
          <w:rFonts w:ascii="Century Gothic" w:hAnsi="Century Gothic"/>
          <w:caps w:val="0"/>
          <w:sz w:val="40"/>
          <w:szCs w:val="40"/>
        </w:rPr>
      </w:pPr>
      <w:r w:rsidRPr="007B0DEC">
        <w:rPr>
          <w:rFonts w:ascii="Century Gothic" w:hAnsi="Century Gothic"/>
          <w:caps w:val="0"/>
          <w:sz w:val="40"/>
          <w:szCs w:val="40"/>
        </w:rPr>
        <w:drawing>
          <wp:inline distT="0" distB="0" distL="0" distR="0">
            <wp:extent cx="3917485" cy="5486400"/>
            <wp:effectExtent l="19050" t="0" r="6815" b="0"/>
            <wp:docPr id="3" name="Picture 1" descr="DelL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a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84" cy="548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58" w:rsidRPr="00950958" w:rsidRDefault="00E90555" w:rsidP="00096D5E">
      <w:pPr>
        <w:jc w:val="center"/>
        <w:rPr>
          <w:rFonts w:ascii="Arial Black" w:hAnsi="Arial Black"/>
          <w:smallCaps/>
          <w:shadow/>
          <w:szCs w:val="24"/>
          <w:u w:val="single"/>
        </w:rPr>
      </w:pPr>
      <w:r>
        <w:rPr>
          <w:rFonts w:ascii="Arial Black" w:hAnsi="Arial Black"/>
          <w:smallCaps/>
          <w:shadow/>
          <w:noProof/>
          <w:szCs w:val="24"/>
        </w:rPr>
        <w:lastRenderedPageBreak/>
        <w:drawing>
          <wp:inline distT="0" distB="0" distL="0" distR="0">
            <wp:extent cx="7224432" cy="6915361"/>
            <wp:effectExtent l="19050" t="0" r="0" b="0"/>
            <wp:docPr id="2" name="Picture 2" descr="Big_Roy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_Roy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342" cy="692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58" w:rsidRDefault="00950958" w:rsidP="00B65997">
      <w:pPr>
        <w:ind w:left="432"/>
        <w:jc w:val="center"/>
        <w:rPr>
          <w:rFonts w:ascii="Arial Black" w:hAnsi="Arial Black"/>
          <w:shadow/>
          <w:sz w:val="40"/>
          <w:szCs w:val="40"/>
        </w:rPr>
      </w:pPr>
    </w:p>
    <w:p w:rsidR="009A6B89" w:rsidRPr="008E4ADB" w:rsidRDefault="007B0DEC" w:rsidP="009A6B89">
      <w:pPr>
        <w:tabs>
          <w:tab w:val="left" w:pos="2824"/>
        </w:tabs>
        <w:jc w:val="center"/>
        <w:rPr>
          <w:rFonts w:ascii="Arial Black" w:hAnsi="Arial Black"/>
          <w:smallCaps/>
          <w:shadow/>
          <w:sz w:val="100"/>
          <w:szCs w:val="100"/>
          <w:u w:val="single"/>
        </w:rPr>
      </w:pPr>
      <w:r w:rsidRPr="008E4ADB">
        <w:rPr>
          <w:rFonts w:ascii="Arial Black" w:hAnsi="Arial Black"/>
          <w:smallCaps/>
          <w:shadow/>
          <w:sz w:val="100"/>
          <w:szCs w:val="100"/>
          <w:u w:val="single"/>
        </w:rPr>
        <w:t>S</w:t>
      </w:r>
      <w:r w:rsidR="000D1E9C">
        <w:rPr>
          <w:rFonts w:ascii="Arial Black" w:hAnsi="Arial Black"/>
          <w:smallCaps/>
          <w:shadow/>
          <w:sz w:val="100"/>
          <w:szCs w:val="100"/>
          <w:u w:val="single"/>
        </w:rPr>
        <w:t>—</w:t>
      </w:r>
      <w:r w:rsidRPr="008E4ADB">
        <w:rPr>
          <w:rFonts w:ascii="Arial Black" w:hAnsi="Arial Black"/>
          <w:smallCaps/>
          <w:shadow/>
          <w:sz w:val="100"/>
          <w:szCs w:val="100"/>
          <w:u w:val="single"/>
        </w:rPr>
        <w:t>l</w:t>
      </w:r>
      <w:r w:rsidR="000D1E9C">
        <w:rPr>
          <w:rFonts w:ascii="Arial Black" w:hAnsi="Arial Black"/>
          <w:smallCaps/>
          <w:shadow/>
          <w:sz w:val="100"/>
          <w:szCs w:val="100"/>
          <w:u w:val="single"/>
        </w:rPr>
        <w:t>—</w:t>
      </w:r>
      <w:r w:rsidRPr="008E4ADB">
        <w:rPr>
          <w:rFonts w:ascii="Arial Black" w:hAnsi="Arial Black"/>
          <w:smallCaps/>
          <w:shadow/>
          <w:sz w:val="100"/>
          <w:szCs w:val="100"/>
          <w:u w:val="single"/>
        </w:rPr>
        <w:t>o</w:t>
      </w:r>
      <w:r w:rsidR="000D1E9C">
        <w:rPr>
          <w:rFonts w:ascii="Arial Black" w:hAnsi="Arial Black"/>
          <w:smallCaps/>
          <w:shadow/>
          <w:sz w:val="100"/>
          <w:szCs w:val="100"/>
          <w:u w:val="single"/>
        </w:rPr>
        <w:t>—</w:t>
      </w:r>
      <w:r w:rsidRPr="008E4ADB">
        <w:rPr>
          <w:rFonts w:ascii="Arial Black" w:hAnsi="Arial Black"/>
          <w:smallCaps/>
          <w:shadow/>
          <w:sz w:val="100"/>
          <w:szCs w:val="100"/>
          <w:u w:val="single"/>
        </w:rPr>
        <w:t>w</w:t>
      </w:r>
      <w:r w:rsidR="000D1E9C">
        <w:rPr>
          <w:rFonts w:ascii="Arial Black" w:hAnsi="Arial Black"/>
          <w:smallCaps/>
          <w:shadow/>
          <w:sz w:val="100"/>
          <w:szCs w:val="100"/>
          <w:u w:val="single"/>
        </w:rPr>
        <w:t xml:space="preserve"> </w:t>
      </w:r>
      <w:r w:rsidRPr="008E4ADB">
        <w:rPr>
          <w:rFonts w:ascii="Arial Black" w:hAnsi="Arial Black"/>
          <w:smallCaps/>
          <w:shadow/>
          <w:sz w:val="100"/>
          <w:szCs w:val="100"/>
          <w:u w:val="single"/>
        </w:rPr>
        <w:t>Down</w:t>
      </w:r>
    </w:p>
    <w:p w:rsidR="00B65997" w:rsidRPr="00D60FC4" w:rsidRDefault="007B0DEC" w:rsidP="007F4CD3">
      <w:pPr>
        <w:jc w:val="center"/>
        <w:rPr>
          <w:rFonts w:ascii="Arial Black" w:hAnsi="Arial Black"/>
          <w:smallCaps/>
          <w:shadow/>
          <w:sz w:val="64"/>
          <w:szCs w:val="64"/>
        </w:rPr>
      </w:pPr>
      <w:r>
        <w:rPr>
          <w:rFonts w:ascii="Arial Black" w:hAnsi="Arial Black"/>
          <w:smallCaps/>
          <w:shadow/>
          <w:sz w:val="64"/>
          <w:szCs w:val="64"/>
        </w:rPr>
        <w:t>Surviving the Season – Part 2</w:t>
      </w:r>
    </w:p>
    <w:p w:rsidR="0005473E" w:rsidRPr="00D60FC4" w:rsidRDefault="007B0DEC" w:rsidP="00B65997">
      <w:pPr>
        <w:jc w:val="center"/>
        <w:rPr>
          <w:rFonts w:ascii="Arial Black" w:hAnsi="Arial Black"/>
          <w:sz w:val="64"/>
          <w:szCs w:val="64"/>
        </w:rPr>
      </w:pPr>
      <w:r>
        <w:rPr>
          <w:rFonts w:ascii="Arial Black" w:hAnsi="Arial Black"/>
          <w:noProof/>
          <w:sz w:val="64"/>
          <w:szCs w:val="64"/>
        </w:rPr>
        <w:t>November 21</w:t>
      </w:r>
      <w:r w:rsidR="00D60FC4" w:rsidRPr="00D60FC4">
        <w:rPr>
          <w:rFonts w:ascii="Arial Black" w:hAnsi="Arial Black"/>
          <w:noProof/>
          <w:sz w:val="64"/>
          <w:szCs w:val="64"/>
        </w:rPr>
        <w:t>, 2010</w:t>
      </w:r>
    </w:p>
    <w:sectPr w:rsidR="0005473E" w:rsidRPr="00D60FC4" w:rsidSect="00950958">
      <w:footnotePr>
        <w:numFmt w:val="lowerRoman"/>
      </w:footnotePr>
      <w:endnotePr>
        <w:numFmt w:val="decimal"/>
      </w:endnotePr>
      <w:pgSz w:w="12240" w:h="15840"/>
      <w:pgMar w:top="576" w:right="576" w:bottom="576" w:left="576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3A" w:rsidRDefault="0037053A">
      <w:r>
        <w:separator/>
      </w:r>
    </w:p>
  </w:endnote>
  <w:endnote w:type="continuationSeparator" w:id="0">
    <w:p w:rsidR="0037053A" w:rsidRDefault="0037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3A" w:rsidRDefault="0037053A">
      <w:r>
        <w:separator/>
      </w:r>
    </w:p>
  </w:footnote>
  <w:footnote w:type="continuationSeparator" w:id="0">
    <w:p w:rsidR="0037053A" w:rsidRDefault="00370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6B"/>
    <w:multiLevelType w:val="hybridMultilevel"/>
    <w:tmpl w:val="F44CA264"/>
    <w:lvl w:ilvl="0" w:tplc="5C5C9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1CD8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304C61"/>
    <w:multiLevelType w:val="hybridMultilevel"/>
    <w:tmpl w:val="67663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1CAB0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20316"/>
    <w:multiLevelType w:val="hybridMultilevel"/>
    <w:tmpl w:val="12C0A55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D6986"/>
    <w:multiLevelType w:val="hybridMultilevel"/>
    <w:tmpl w:val="DE7CD65A"/>
    <w:lvl w:ilvl="0" w:tplc="FF948B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17A2F94"/>
    <w:multiLevelType w:val="hybridMultilevel"/>
    <w:tmpl w:val="EF6EF6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3B2DF0"/>
    <w:multiLevelType w:val="multilevel"/>
    <w:tmpl w:val="893433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65E71842"/>
    <w:multiLevelType w:val="hybridMultilevel"/>
    <w:tmpl w:val="F530E392"/>
    <w:lvl w:ilvl="0" w:tplc="113C72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186EDF"/>
    <w:multiLevelType w:val="hybridMultilevel"/>
    <w:tmpl w:val="0EC03DEA"/>
    <w:lvl w:ilvl="0" w:tplc="9E5CBB8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CA7199"/>
    <w:multiLevelType w:val="hybridMultilevel"/>
    <w:tmpl w:val="B28C45A4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intFractionalCharacterWidth/>
  <w:embedSystemFonts/>
  <w:proofState w:spelling="clean" w:grammar="clean"/>
  <w:stylePaneFormatFilter w:val="3F01"/>
  <w:defaultTabStop w:val="43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785D"/>
    <w:rsid w:val="00025E5D"/>
    <w:rsid w:val="0005473E"/>
    <w:rsid w:val="00096D5E"/>
    <w:rsid w:val="000A7912"/>
    <w:rsid w:val="000B2350"/>
    <w:rsid w:val="000D1E9C"/>
    <w:rsid w:val="00114B5D"/>
    <w:rsid w:val="00187AAE"/>
    <w:rsid w:val="001C15E7"/>
    <w:rsid w:val="001E426D"/>
    <w:rsid w:val="00225846"/>
    <w:rsid w:val="00323CFD"/>
    <w:rsid w:val="0035048A"/>
    <w:rsid w:val="00363CA1"/>
    <w:rsid w:val="0037053A"/>
    <w:rsid w:val="00386791"/>
    <w:rsid w:val="003B47D3"/>
    <w:rsid w:val="00450802"/>
    <w:rsid w:val="00561136"/>
    <w:rsid w:val="005C19DF"/>
    <w:rsid w:val="005C7A43"/>
    <w:rsid w:val="005F10E3"/>
    <w:rsid w:val="00675E93"/>
    <w:rsid w:val="00680EE8"/>
    <w:rsid w:val="0069091B"/>
    <w:rsid w:val="006B3F08"/>
    <w:rsid w:val="00731D44"/>
    <w:rsid w:val="007B0DEC"/>
    <w:rsid w:val="007F2B58"/>
    <w:rsid w:val="007F4CD3"/>
    <w:rsid w:val="00862CBE"/>
    <w:rsid w:val="008B7048"/>
    <w:rsid w:val="008E4ADB"/>
    <w:rsid w:val="00900A19"/>
    <w:rsid w:val="00900A7A"/>
    <w:rsid w:val="009121CB"/>
    <w:rsid w:val="0093093E"/>
    <w:rsid w:val="00950958"/>
    <w:rsid w:val="00996FA3"/>
    <w:rsid w:val="009A0263"/>
    <w:rsid w:val="009A479C"/>
    <w:rsid w:val="009A4982"/>
    <w:rsid w:val="009A6B89"/>
    <w:rsid w:val="009C2A4D"/>
    <w:rsid w:val="00A005C9"/>
    <w:rsid w:val="00A05F7B"/>
    <w:rsid w:val="00AD425B"/>
    <w:rsid w:val="00B525D0"/>
    <w:rsid w:val="00B65997"/>
    <w:rsid w:val="00BA050F"/>
    <w:rsid w:val="00D2074E"/>
    <w:rsid w:val="00D2681F"/>
    <w:rsid w:val="00D60FC4"/>
    <w:rsid w:val="00DE5623"/>
    <w:rsid w:val="00DE6740"/>
    <w:rsid w:val="00DF18C9"/>
    <w:rsid w:val="00E3786A"/>
    <w:rsid w:val="00E90555"/>
    <w:rsid w:val="00E9785D"/>
    <w:rsid w:val="00EC5857"/>
    <w:rsid w:val="00F26727"/>
    <w:rsid w:val="00F331AB"/>
    <w:rsid w:val="00F51269"/>
    <w:rsid w:val="00F80C2A"/>
    <w:rsid w:val="00F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A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62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599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599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00A19"/>
    <w:rPr>
      <w:sz w:val="20"/>
    </w:rPr>
  </w:style>
  <w:style w:type="paragraph" w:styleId="Footer">
    <w:name w:val="footer"/>
    <w:basedOn w:val="Normal"/>
    <w:rsid w:val="00900A1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00A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9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B65997"/>
    <w:pPr>
      <w:overflowPunct/>
      <w:autoSpaceDE/>
      <w:autoSpaceDN/>
      <w:adjustRightInd/>
      <w:textAlignment w:val="auto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FAILURES AND GOD'S GRACE</vt:lpstr>
    </vt:vector>
  </TitlesOfParts>
  <Company>Dell Computer Corporation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FAILURES AND GOD'S GRACE</dc:title>
  <dc:creator>Anna Hall</dc:creator>
  <cp:lastModifiedBy>franthony</cp:lastModifiedBy>
  <cp:revision>9</cp:revision>
  <cp:lastPrinted>2005-02-18T19:12:00Z</cp:lastPrinted>
  <dcterms:created xsi:type="dcterms:W3CDTF">2010-11-13T17:39:00Z</dcterms:created>
  <dcterms:modified xsi:type="dcterms:W3CDTF">2010-11-20T18:34:00Z</dcterms:modified>
</cp:coreProperties>
</file>